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2E9" w14:textId="0F1EC74A" w:rsidR="00B66587" w:rsidRDefault="008C0D3E" w:rsidP="00B66587">
      <w:pPr>
        <w:rPr>
          <w:lang w:val="en-GB"/>
        </w:rPr>
      </w:pPr>
      <w:r>
        <w:rPr>
          <w:lang w:val="en-GB"/>
        </w:rPr>
        <w:t xml:space="preserve">2 </w:t>
      </w:r>
      <w:r w:rsidR="00B66587" w:rsidRPr="00105571">
        <w:rPr>
          <w:lang w:val="en-GB"/>
        </w:rPr>
        <w:t>December 2021</w:t>
      </w:r>
    </w:p>
    <w:p w14:paraId="2AD00AA5" w14:textId="0A352E97" w:rsidR="001352A9" w:rsidRDefault="001352A9" w:rsidP="00B66587">
      <w:pPr>
        <w:rPr>
          <w:lang w:val="en-GB"/>
        </w:rPr>
      </w:pPr>
    </w:p>
    <w:p w14:paraId="1275750B" w14:textId="62207086" w:rsidR="001352A9" w:rsidRPr="001352A9" w:rsidRDefault="001352A9" w:rsidP="001352A9">
      <w:pPr>
        <w:rPr>
          <w:lang w:val="en-GB"/>
        </w:rPr>
      </w:pPr>
      <w:r w:rsidRPr="00AB0268">
        <w:rPr>
          <w:lang w:val="en-GB"/>
        </w:rPr>
        <w:t xml:space="preserve">This document provides </w:t>
      </w:r>
      <w:r>
        <w:rPr>
          <w:lang w:val="en-GB"/>
        </w:rPr>
        <w:t>some advice based on</w:t>
      </w:r>
      <w:r>
        <w:rPr>
          <w:lang w:val="en-GB"/>
        </w:rPr>
        <w:t xml:space="preserve"> </w:t>
      </w:r>
      <w:r w:rsidRPr="00AB0268">
        <w:rPr>
          <w:lang w:val="en-GB"/>
        </w:rPr>
        <w:t xml:space="preserve">the current </w:t>
      </w:r>
      <w:r>
        <w:rPr>
          <w:lang w:val="en-GB"/>
        </w:rPr>
        <w:t xml:space="preserve">Protection Framework </w:t>
      </w:r>
      <w:r w:rsidRPr="00AB0268">
        <w:rPr>
          <w:lang w:val="en-GB"/>
        </w:rPr>
        <w:t xml:space="preserve">rules as we understand them. </w:t>
      </w:r>
      <w:r>
        <w:rPr>
          <w:rFonts w:cs="Arial"/>
          <w:lang w:val="en-US"/>
        </w:rPr>
        <w:t>The</w:t>
      </w:r>
      <w:r w:rsidRPr="00133976">
        <w:rPr>
          <w:rFonts w:cs="Arial"/>
          <w:lang w:val="en-US"/>
        </w:rPr>
        <w:t xml:space="preserve"> advice we provide is general in nature and is not a substitute for legal advice. You should seek advice from a lawyer should you wish to understand how the rules apply to your specific circumstances.</w:t>
      </w:r>
    </w:p>
    <w:p w14:paraId="006B66E5" w14:textId="77777777" w:rsidR="000B0FAE" w:rsidRDefault="000B0FAE" w:rsidP="000B0FAE">
      <w:pPr>
        <w:rPr>
          <w:lang w:val="en-GB"/>
        </w:rPr>
      </w:pPr>
    </w:p>
    <w:p w14:paraId="79B0FFAF" w14:textId="2E11EADA" w:rsidR="008C0D3E" w:rsidRPr="00105571" w:rsidRDefault="000B0FAE" w:rsidP="008C0D3E">
      <w:pPr>
        <w:pStyle w:val="Title"/>
        <w:rPr>
          <w:sz w:val="28"/>
          <w:szCs w:val="48"/>
          <w:lang w:val="en-GB"/>
        </w:rPr>
      </w:pPr>
      <w:r>
        <w:rPr>
          <w:sz w:val="28"/>
          <w:szCs w:val="48"/>
          <w:lang w:val="en-GB"/>
        </w:rPr>
        <w:t xml:space="preserve">Screening </w:t>
      </w:r>
      <w:r>
        <w:rPr>
          <w:sz w:val="28"/>
          <w:szCs w:val="48"/>
          <w:lang w:val="en-GB"/>
        </w:rPr>
        <w:t xml:space="preserve">- </w:t>
      </w:r>
      <w:r w:rsidR="008C0D3E">
        <w:rPr>
          <w:sz w:val="28"/>
          <w:szCs w:val="48"/>
          <w:lang w:val="en-GB"/>
        </w:rPr>
        <w:t>Sample Questions</w:t>
      </w:r>
    </w:p>
    <w:p w14:paraId="237CEA66" w14:textId="184A879B" w:rsidR="00095EEC" w:rsidRPr="00105571" w:rsidRDefault="008C0D3E" w:rsidP="000B0FAE">
      <w:pPr>
        <w:spacing w:line="276" w:lineRule="auto"/>
        <w:rPr>
          <w:lang w:val="en-GB"/>
        </w:rPr>
      </w:pPr>
      <w:r w:rsidRPr="00105571">
        <w:rPr>
          <w:lang w:val="en-GB"/>
        </w:rPr>
        <w:t>This information is not mandatory, it has been provided to assist PodiatryNZ members with screening information for clients.</w:t>
      </w:r>
    </w:p>
    <w:p w14:paraId="2C36D9E3" w14:textId="410DB7FF" w:rsidR="00095EEC" w:rsidRPr="00105571" w:rsidRDefault="00095EEC" w:rsidP="000B0FAE">
      <w:pPr>
        <w:pStyle w:val="Heading2"/>
        <w:spacing w:after="120" w:line="276" w:lineRule="auto"/>
        <w:rPr>
          <w:lang w:val="en-GB"/>
        </w:rPr>
      </w:pPr>
      <w:r w:rsidRPr="00105571">
        <w:rPr>
          <w:lang w:val="en-GB"/>
        </w:rPr>
        <w:t xml:space="preserve">You must also be able to answer </w:t>
      </w:r>
      <w:r w:rsidR="008C0D3E">
        <w:rPr>
          <w:lang w:val="en-GB"/>
        </w:rPr>
        <w:t>NO</w:t>
      </w:r>
      <w:r w:rsidRPr="00105571">
        <w:rPr>
          <w:lang w:val="en-GB"/>
        </w:rPr>
        <w:t xml:space="preserve"> to the following questions, </w:t>
      </w:r>
    </w:p>
    <w:p w14:paraId="4F519209" w14:textId="77777777" w:rsidR="00095EEC" w:rsidRPr="00105571" w:rsidRDefault="00095EEC" w:rsidP="000B0FAE">
      <w:pPr>
        <w:numPr>
          <w:ilvl w:val="0"/>
          <w:numId w:val="12"/>
        </w:numPr>
        <w:spacing w:line="276" w:lineRule="auto"/>
        <w:rPr>
          <w:lang w:val="en-GB"/>
        </w:rPr>
      </w:pPr>
      <w:r w:rsidRPr="00105571">
        <w:rPr>
          <w:lang w:val="en-GB"/>
        </w:rPr>
        <w:t>Do you have a confirmed diagnosis of COVID-19?</w:t>
      </w:r>
    </w:p>
    <w:p w14:paraId="075C426F" w14:textId="77777777" w:rsidR="00095EEC" w:rsidRPr="00105571" w:rsidRDefault="00095EEC" w:rsidP="000B0FAE">
      <w:pPr>
        <w:numPr>
          <w:ilvl w:val="0"/>
          <w:numId w:val="12"/>
        </w:numPr>
        <w:spacing w:line="276" w:lineRule="auto"/>
        <w:rPr>
          <w:lang w:val="en-GB"/>
        </w:rPr>
      </w:pPr>
      <w:r w:rsidRPr="00105571">
        <w:rPr>
          <w:lang w:val="en-GB"/>
        </w:rPr>
        <w:t>Are you waiting for a COVID-19 test or the results?</w:t>
      </w:r>
    </w:p>
    <w:p w14:paraId="796D43A9" w14:textId="77777777" w:rsidR="00095EEC" w:rsidRPr="00105571" w:rsidRDefault="00095EEC" w:rsidP="000B0FAE">
      <w:pPr>
        <w:numPr>
          <w:ilvl w:val="0"/>
          <w:numId w:val="12"/>
        </w:numPr>
        <w:spacing w:line="276" w:lineRule="auto"/>
        <w:rPr>
          <w:lang w:val="en-GB"/>
        </w:rPr>
      </w:pPr>
      <w:r w:rsidRPr="00105571">
        <w:rPr>
          <w:lang w:val="en-GB"/>
        </w:rPr>
        <w:t xml:space="preserve">Do you have new or worsening respiratory symptoms including one of the </w:t>
      </w:r>
      <w:proofErr w:type="gramStart"/>
      <w:r w:rsidRPr="00105571">
        <w:rPr>
          <w:lang w:val="en-GB"/>
        </w:rPr>
        <w:t>following:</w:t>
      </w:r>
      <w:proofErr w:type="gramEnd"/>
    </w:p>
    <w:p w14:paraId="6FC99218" w14:textId="77777777" w:rsidR="00095EEC" w:rsidRPr="00105571" w:rsidRDefault="00095EEC" w:rsidP="000B0FAE">
      <w:pPr>
        <w:numPr>
          <w:ilvl w:val="1"/>
          <w:numId w:val="13"/>
        </w:numPr>
        <w:spacing w:line="276" w:lineRule="auto"/>
        <w:rPr>
          <w:lang w:val="en-GB"/>
        </w:rPr>
      </w:pPr>
      <w:r w:rsidRPr="00105571">
        <w:rPr>
          <w:lang w:val="en-GB"/>
        </w:rPr>
        <w:t>cough</w:t>
      </w:r>
    </w:p>
    <w:p w14:paraId="22F68B8C" w14:textId="77777777" w:rsidR="00095EEC" w:rsidRPr="00105571" w:rsidRDefault="00095EEC" w:rsidP="000B0FAE">
      <w:pPr>
        <w:numPr>
          <w:ilvl w:val="1"/>
          <w:numId w:val="13"/>
        </w:numPr>
        <w:spacing w:line="276" w:lineRule="auto"/>
        <w:rPr>
          <w:lang w:val="en-GB"/>
        </w:rPr>
      </w:pPr>
      <w:r w:rsidRPr="00105571">
        <w:rPr>
          <w:lang w:val="en-GB"/>
        </w:rPr>
        <w:t>sore throat</w:t>
      </w:r>
    </w:p>
    <w:p w14:paraId="675431D4" w14:textId="77777777" w:rsidR="00095EEC" w:rsidRPr="00105571" w:rsidRDefault="00095EEC" w:rsidP="000B0FAE">
      <w:pPr>
        <w:numPr>
          <w:ilvl w:val="1"/>
          <w:numId w:val="13"/>
        </w:numPr>
        <w:spacing w:line="276" w:lineRule="auto"/>
        <w:rPr>
          <w:lang w:val="en-GB"/>
        </w:rPr>
      </w:pPr>
      <w:r w:rsidRPr="00105571">
        <w:rPr>
          <w:lang w:val="en-GB"/>
        </w:rPr>
        <w:t>shortness of breath</w:t>
      </w:r>
    </w:p>
    <w:p w14:paraId="3D2D947E" w14:textId="7D2F3F3B" w:rsidR="00214399" w:rsidRPr="008C0D3E" w:rsidRDefault="00095EEC" w:rsidP="000B0FAE">
      <w:pPr>
        <w:numPr>
          <w:ilvl w:val="1"/>
          <w:numId w:val="13"/>
        </w:numPr>
        <w:spacing w:line="276" w:lineRule="auto"/>
        <w:rPr>
          <w:lang w:val="en-GB"/>
        </w:rPr>
      </w:pPr>
      <w:r w:rsidRPr="00105571">
        <w:rPr>
          <w:lang w:val="en-GB"/>
        </w:rPr>
        <w:t>nose, sneezing, post-nasal drip</w:t>
      </w:r>
    </w:p>
    <w:p w14:paraId="760F74D6" w14:textId="5B7A5DE5" w:rsidR="00095EEC" w:rsidRPr="00105571" w:rsidRDefault="00095EEC" w:rsidP="000B0FAE">
      <w:pPr>
        <w:numPr>
          <w:ilvl w:val="1"/>
          <w:numId w:val="13"/>
        </w:numPr>
        <w:spacing w:line="276" w:lineRule="auto"/>
        <w:rPr>
          <w:lang w:val="en-GB"/>
        </w:rPr>
      </w:pPr>
      <w:r w:rsidRPr="00105571">
        <w:rPr>
          <w:lang w:val="en-GB"/>
        </w:rPr>
        <w:t>loss of smell with or without fever?</w:t>
      </w:r>
    </w:p>
    <w:p w14:paraId="4A021A72" w14:textId="77777777" w:rsidR="00095EEC" w:rsidRPr="00105571" w:rsidRDefault="00095EEC" w:rsidP="000B0FAE">
      <w:pPr>
        <w:numPr>
          <w:ilvl w:val="0"/>
          <w:numId w:val="12"/>
        </w:numPr>
        <w:spacing w:line="276" w:lineRule="auto"/>
        <w:rPr>
          <w:lang w:val="en-GB"/>
        </w:rPr>
      </w:pPr>
      <w:r w:rsidRPr="00105571">
        <w:rPr>
          <w:lang w:val="en-GB"/>
        </w:rPr>
        <w:t>Do you have any of the less typical symptoms, such as:</w:t>
      </w:r>
    </w:p>
    <w:p w14:paraId="4DBD660C" w14:textId="77777777" w:rsidR="00095EEC" w:rsidRPr="00105571" w:rsidRDefault="00095EEC" w:rsidP="000B0FAE">
      <w:pPr>
        <w:numPr>
          <w:ilvl w:val="0"/>
          <w:numId w:val="14"/>
        </w:numPr>
        <w:spacing w:line="276" w:lineRule="auto"/>
        <w:rPr>
          <w:lang w:val="en-GB"/>
        </w:rPr>
      </w:pPr>
      <w:r w:rsidRPr="00105571">
        <w:rPr>
          <w:lang w:val="en-GB"/>
        </w:rPr>
        <w:t>fever only</w:t>
      </w:r>
    </w:p>
    <w:p w14:paraId="7600C401" w14:textId="77777777" w:rsidR="00095EEC" w:rsidRPr="00105571" w:rsidRDefault="00095EEC" w:rsidP="000B0FAE">
      <w:pPr>
        <w:numPr>
          <w:ilvl w:val="0"/>
          <w:numId w:val="14"/>
        </w:numPr>
        <w:spacing w:line="276" w:lineRule="auto"/>
        <w:rPr>
          <w:lang w:val="en-GB"/>
        </w:rPr>
      </w:pPr>
      <w:r w:rsidRPr="00105571">
        <w:rPr>
          <w:lang w:val="en-GB"/>
        </w:rPr>
        <w:t>diarrhoea</w:t>
      </w:r>
    </w:p>
    <w:p w14:paraId="166C5EEA" w14:textId="77777777" w:rsidR="00095EEC" w:rsidRPr="00105571" w:rsidRDefault="00095EEC" w:rsidP="000B0FAE">
      <w:pPr>
        <w:numPr>
          <w:ilvl w:val="0"/>
          <w:numId w:val="14"/>
        </w:numPr>
        <w:spacing w:line="276" w:lineRule="auto"/>
        <w:rPr>
          <w:lang w:val="en-GB"/>
        </w:rPr>
      </w:pPr>
      <w:r w:rsidRPr="00105571">
        <w:rPr>
          <w:lang w:val="en-GB"/>
        </w:rPr>
        <w:t>headache</w:t>
      </w:r>
    </w:p>
    <w:p w14:paraId="5681F6EC" w14:textId="2041D53B" w:rsidR="00095EEC" w:rsidRPr="00105571" w:rsidRDefault="008C0D3E" w:rsidP="000B0FAE">
      <w:pPr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muscle pain</w:t>
      </w:r>
    </w:p>
    <w:p w14:paraId="52EA9340" w14:textId="77777777" w:rsidR="00095EEC" w:rsidRPr="00105571" w:rsidRDefault="00095EEC" w:rsidP="000B0FAE">
      <w:pPr>
        <w:numPr>
          <w:ilvl w:val="0"/>
          <w:numId w:val="14"/>
        </w:numPr>
        <w:spacing w:line="276" w:lineRule="auto"/>
        <w:rPr>
          <w:lang w:val="en-GB"/>
        </w:rPr>
      </w:pPr>
      <w:r w:rsidRPr="00105571">
        <w:rPr>
          <w:lang w:val="en-GB"/>
        </w:rPr>
        <w:t>nausea/vomiting</w:t>
      </w:r>
    </w:p>
    <w:p w14:paraId="0C1FDE16" w14:textId="77777777" w:rsidR="00095EEC" w:rsidRPr="00105571" w:rsidRDefault="00095EEC" w:rsidP="000B0FAE">
      <w:pPr>
        <w:numPr>
          <w:ilvl w:val="0"/>
          <w:numId w:val="12"/>
        </w:numPr>
        <w:spacing w:line="276" w:lineRule="auto"/>
        <w:rPr>
          <w:lang w:val="en-GB"/>
        </w:rPr>
      </w:pPr>
      <w:r w:rsidRPr="00105571">
        <w:rPr>
          <w:lang w:val="en-GB"/>
        </w:rPr>
        <w:t>Are you a probable COVID-19 case?</w:t>
      </w:r>
    </w:p>
    <w:p w14:paraId="3D97B1AF" w14:textId="622CBDF8" w:rsidR="00095EEC" w:rsidRPr="00105571" w:rsidRDefault="00095EEC" w:rsidP="000B0FAE">
      <w:pPr>
        <w:numPr>
          <w:ilvl w:val="0"/>
          <w:numId w:val="12"/>
        </w:numPr>
        <w:spacing w:line="276" w:lineRule="auto"/>
        <w:rPr>
          <w:lang w:val="en-GB"/>
        </w:rPr>
      </w:pPr>
      <w:r w:rsidRPr="00105571">
        <w:rPr>
          <w:lang w:val="en-GB"/>
        </w:rPr>
        <w:t>Have you been at a current contact tracing “location of interest”</w:t>
      </w:r>
      <w:r w:rsidR="00954EC8" w:rsidRPr="00105571">
        <w:rPr>
          <w:lang w:val="en-GB"/>
        </w:rPr>
        <w:t xml:space="preserve"> at the times published?</w:t>
      </w:r>
    </w:p>
    <w:p w14:paraId="7F88492F" w14:textId="77777777" w:rsidR="00095EEC" w:rsidRPr="00105571" w:rsidRDefault="00095EEC" w:rsidP="000B0FAE">
      <w:pPr>
        <w:numPr>
          <w:ilvl w:val="0"/>
          <w:numId w:val="12"/>
        </w:numPr>
        <w:spacing w:line="276" w:lineRule="auto"/>
        <w:rPr>
          <w:lang w:val="en-GB"/>
        </w:rPr>
      </w:pPr>
      <w:r w:rsidRPr="00105571">
        <w:rPr>
          <w:lang w:val="en-GB"/>
        </w:rPr>
        <w:t>Have you had close contact with other people in the last 14 days who are probable or confirmed to have COVID-19?</w:t>
      </w:r>
    </w:p>
    <w:p w14:paraId="2A6C7C46" w14:textId="77777777" w:rsidR="00095EEC" w:rsidRPr="00105571" w:rsidRDefault="00095EEC" w:rsidP="000B0FAE">
      <w:pPr>
        <w:spacing w:line="276" w:lineRule="auto"/>
        <w:rPr>
          <w:lang w:val="en-GB"/>
        </w:rPr>
      </w:pPr>
    </w:p>
    <w:p w14:paraId="1EE847FF" w14:textId="00F0810F" w:rsidR="00095EEC" w:rsidRPr="00105571" w:rsidRDefault="00095EEC" w:rsidP="000B0FAE">
      <w:pPr>
        <w:pStyle w:val="Heading3"/>
        <w:spacing w:line="276" w:lineRule="auto"/>
        <w:rPr>
          <w:lang w:val="en-GB"/>
        </w:rPr>
      </w:pPr>
      <w:r w:rsidRPr="00105571">
        <w:rPr>
          <w:lang w:val="en-GB"/>
        </w:rPr>
        <w:t xml:space="preserve">If you have answered </w:t>
      </w:r>
      <w:r w:rsidR="00954EC8" w:rsidRPr="00105571">
        <w:rPr>
          <w:lang w:val="en-GB"/>
        </w:rPr>
        <w:t xml:space="preserve">YES </w:t>
      </w:r>
      <w:r w:rsidRPr="00105571">
        <w:rPr>
          <w:lang w:val="en-GB"/>
        </w:rPr>
        <w:t>to any of the questions above, please email or call us so we can reschedule your appointment.</w:t>
      </w:r>
      <w:r w:rsidR="00954EC8" w:rsidRPr="00105571">
        <w:rPr>
          <w:lang w:val="en-GB"/>
        </w:rPr>
        <w:t xml:space="preserve"> </w:t>
      </w:r>
      <w:r w:rsidR="00954EC8" w:rsidRPr="00105571">
        <w:rPr>
          <w:highlight w:val="yellow"/>
          <w:lang w:val="en-GB"/>
        </w:rPr>
        <w:t>&lt;insert contact details&gt;</w:t>
      </w:r>
    </w:p>
    <w:p w14:paraId="3C1B4A60" w14:textId="7FCBC028" w:rsidR="003B7DC3" w:rsidRPr="00105571" w:rsidRDefault="003B7DC3" w:rsidP="00105571">
      <w:pPr>
        <w:rPr>
          <w:lang w:val="en-GB"/>
        </w:rPr>
      </w:pPr>
    </w:p>
    <w:sectPr w:rsidR="003B7DC3" w:rsidRPr="00105571" w:rsidSect="00AC457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D8F6" w14:textId="77777777" w:rsidR="000A6032" w:rsidRDefault="000A6032" w:rsidP="002C0B9E">
      <w:r>
        <w:separator/>
      </w:r>
    </w:p>
  </w:endnote>
  <w:endnote w:type="continuationSeparator" w:id="0">
    <w:p w14:paraId="6F7CCEE3" w14:textId="77777777" w:rsidR="000A6032" w:rsidRDefault="000A6032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F686" w14:textId="77777777" w:rsidR="00747A27" w:rsidRPr="00747A27" w:rsidRDefault="00747A27">
    <w:pPr>
      <w:pStyle w:val="Footer"/>
      <w:rPr>
        <w:i w:val="0"/>
        <w:iCs/>
        <w:sz w:val="18"/>
        <w:szCs w:val="18"/>
      </w:rPr>
    </w:pPr>
    <w:r w:rsidRPr="00747A27">
      <w:rPr>
        <w:i w:val="0"/>
        <w:iCs/>
        <w:sz w:val="18"/>
        <w:szCs w:val="18"/>
      </w:rPr>
      <w:t>To advance the quality of and access to podiatry</w:t>
    </w:r>
  </w:p>
  <w:p w14:paraId="1EBD35E5" w14:textId="77777777" w:rsidR="005C781E" w:rsidRPr="00747A27" w:rsidRDefault="00747A27" w:rsidP="00747A27">
    <w:pPr>
      <w:pStyle w:val="Footer"/>
      <w:rPr>
        <w:color w:val="0194FE"/>
        <w:sz w:val="18"/>
        <w:szCs w:val="18"/>
      </w:rPr>
    </w:pPr>
    <w:r w:rsidRPr="00747A27">
      <w:rPr>
        <w:color w:val="0194FE"/>
        <w:sz w:val="18"/>
        <w:szCs w:val="18"/>
      </w:rPr>
      <w:t>Hei whakapiki i te kounga me te whai wāhi ki te haumanu waewae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38D7" w14:textId="77777777" w:rsidR="00AC4576" w:rsidRPr="00747A27" w:rsidRDefault="00AC4576" w:rsidP="00AC4576">
    <w:pPr>
      <w:pStyle w:val="Footer"/>
      <w:rPr>
        <w:i w:val="0"/>
        <w:iCs/>
        <w:sz w:val="18"/>
        <w:szCs w:val="18"/>
      </w:rPr>
    </w:pPr>
    <w:r w:rsidRPr="00747A27">
      <w:rPr>
        <w:i w:val="0"/>
        <w:iCs/>
        <w:sz w:val="18"/>
        <w:szCs w:val="18"/>
      </w:rPr>
      <w:t>To advance the quality of and access to podiatry</w:t>
    </w:r>
  </w:p>
  <w:p w14:paraId="35908A64" w14:textId="77777777" w:rsidR="00AC4576" w:rsidRPr="00AC4576" w:rsidRDefault="00AC4576">
    <w:pPr>
      <w:pStyle w:val="Footer"/>
      <w:rPr>
        <w:color w:val="0194FE"/>
        <w:sz w:val="18"/>
        <w:szCs w:val="18"/>
      </w:rPr>
    </w:pPr>
    <w:r w:rsidRPr="00747A27">
      <w:rPr>
        <w:color w:val="0194FE"/>
        <w:sz w:val="18"/>
        <w:szCs w:val="18"/>
      </w:rPr>
      <w:t>Hei whakapiki i te kounga me te whai wāhi ki te haumanu waewae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D336" w14:textId="77777777" w:rsidR="000A6032" w:rsidRDefault="000A6032" w:rsidP="002C0B9E">
      <w:r>
        <w:separator/>
      </w:r>
    </w:p>
  </w:footnote>
  <w:footnote w:type="continuationSeparator" w:id="0">
    <w:p w14:paraId="473153EE" w14:textId="77777777" w:rsidR="000A6032" w:rsidRDefault="000A6032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BC91" w14:textId="77777777" w:rsidR="006C0D07" w:rsidRPr="00602CAF" w:rsidRDefault="00602CAF" w:rsidP="00602CAF">
    <w:pPr>
      <w:pStyle w:val="Header"/>
      <w:tabs>
        <w:tab w:val="clear" w:pos="4513"/>
        <w:tab w:val="clear" w:pos="9026"/>
        <w:tab w:val="center" w:pos="4510"/>
      </w:tabs>
      <w:spacing w:after="240"/>
      <w:rPr>
        <w:vertAlign w:val="subscript"/>
      </w:rPr>
    </w:pPr>
    <w:r w:rsidRPr="00662DDE">
      <w:rPr>
        <w:noProof/>
      </w:rPr>
      <w:drawing>
        <wp:inline distT="0" distB="0" distL="0" distR="0" wp14:anchorId="734E051F" wp14:editId="1327720C">
          <wp:extent cx="1466193" cy="3597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309" cy="38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752" w14:textId="77777777" w:rsidR="00AC4576" w:rsidRDefault="00566CDF">
    <w:pPr>
      <w:pStyle w:val="Header"/>
    </w:pPr>
    <w:r w:rsidRPr="00662DDE">
      <w:rPr>
        <w:noProof/>
      </w:rPr>
      <w:drawing>
        <wp:inline distT="0" distB="0" distL="0" distR="0" wp14:anchorId="6B4EEC88" wp14:editId="4DD503C2">
          <wp:extent cx="1466193" cy="3597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309" cy="38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008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AA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88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4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582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84D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C4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D8C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C4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9E3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94B8B"/>
    <w:multiLevelType w:val="hybridMultilevel"/>
    <w:tmpl w:val="904EA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54985"/>
    <w:multiLevelType w:val="hybridMultilevel"/>
    <w:tmpl w:val="4A88A9F2"/>
    <w:lvl w:ilvl="0" w:tplc="F5F2D14E">
      <w:start w:val="1"/>
      <w:numFmt w:val="bullet"/>
      <w:pStyle w:val="Heading8"/>
      <w:lvlText w:val=""/>
      <w:lvlJc w:val="left"/>
      <w:pPr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3395"/>
    <w:multiLevelType w:val="hybridMultilevel"/>
    <w:tmpl w:val="4880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765BF"/>
    <w:multiLevelType w:val="hybridMultilevel"/>
    <w:tmpl w:val="3800E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74031E"/>
    <w:multiLevelType w:val="hybridMultilevel"/>
    <w:tmpl w:val="7A9E5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D7BF8"/>
    <w:multiLevelType w:val="hybridMultilevel"/>
    <w:tmpl w:val="93640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4C"/>
    <w:rsid w:val="00022D58"/>
    <w:rsid w:val="00066898"/>
    <w:rsid w:val="00095EEC"/>
    <w:rsid w:val="000A6032"/>
    <w:rsid w:val="000A77B6"/>
    <w:rsid w:val="000B0FAE"/>
    <w:rsid w:val="000B5E9F"/>
    <w:rsid w:val="000D0641"/>
    <w:rsid w:val="000D55DA"/>
    <w:rsid w:val="000D7FD5"/>
    <w:rsid w:val="000F5755"/>
    <w:rsid w:val="00105571"/>
    <w:rsid w:val="001135A6"/>
    <w:rsid w:val="00131285"/>
    <w:rsid w:val="00134EB3"/>
    <w:rsid w:val="001352A9"/>
    <w:rsid w:val="001548FF"/>
    <w:rsid w:val="001661A0"/>
    <w:rsid w:val="00170D95"/>
    <w:rsid w:val="001821AB"/>
    <w:rsid w:val="00190FF8"/>
    <w:rsid w:val="001C4BF9"/>
    <w:rsid w:val="001D4201"/>
    <w:rsid w:val="00214399"/>
    <w:rsid w:val="0021668E"/>
    <w:rsid w:val="002170B1"/>
    <w:rsid w:val="00223577"/>
    <w:rsid w:val="002376DB"/>
    <w:rsid w:val="00244024"/>
    <w:rsid w:val="002B69E0"/>
    <w:rsid w:val="002C0B9E"/>
    <w:rsid w:val="002E76B2"/>
    <w:rsid w:val="003039BE"/>
    <w:rsid w:val="00304C1A"/>
    <w:rsid w:val="0032254D"/>
    <w:rsid w:val="00335AFD"/>
    <w:rsid w:val="003366C4"/>
    <w:rsid w:val="003B74FD"/>
    <w:rsid w:val="003B7DC3"/>
    <w:rsid w:val="003E1449"/>
    <w:rsid w:val="00407FD8"/>
    <w:rsid w:val="00466E37"/>
    <w:rsid w:val="0047449E"/>
    <w:rsid w:val="00477BEC"/>
    <w:rsid w:val="00493DC8"/>
    <w:rsid w:val="005125E7"/>
    <w:rsid w:val="005518FB"/>
    <w:rsid w:val="005520A0"/>
    <w:rsid w:val="005552AB"/>
    <w:rsid w:val="00564AED"/>
    <w:rsid w:val="00566CDF"/>
    <w:rsid w:val="00593E23"/>
    <w:rsid w:val="005C4F9E"/>
    <w:rsid w:val="005C781E"/>
    <w:rsid w:val="005E7B9C"/>
    <w:rsid w:val="00602CAF"/>
    <w:rsid w:val="006108FE"/>
    <w:rsid w:val="006122E8"/>
    <w:rsid w:val="00643009"/>
    <w:rsid w:val="00662DDE"/>
    <w:rsid w:val="00670A40"/>
    <w:rsid w:val="006C0D07"/>
    <w:rsid w:val="006C4444"/>
    <w:rsid w:val="006F4FA7"/>
    <w:rsid w:val="00711626"/>
    <w:rsid w:val="00721A9E"/>
    <w:rsid w:val="00747A27"/>
    <w:rsid w:val="00757F56"/>
    <w:rsid w:val="007751B6"/>
    <w:rsid w:val="00777304"/>
    <w:rsid w:val="007B2EBD"/>
    <w:rsid w:val="007B5C68"/>
    <w:rsid w:val="007D66C0"/>
    <w:rsid w:val="007E4898"/>
    <w:rsid w:val="007F7BA8"/>
    <w:rsid w:val="007F7D2D"/>
    <w:rsid w:val="00806D1A"/>
    <w:rsid w:val="00826936"/>
    <w:rsid w:val="00845DA8"/>
    <w:rsid w:val="0088294C"/>
    <w:rsid w:val="008A0B12"/>
    <w:rsid w:val="008C0D3E"/>
    <w:rsid w:val="008D2728"/>
    <w:rsid w:val="008E3C9B"/>
    <w:rsid w:val="00903524"/>
    <w:rsid w:val="00910B05"/>
    <w:rsid w:val="009142F1"/>
    <w:rsid w:val="00954EC8"/>
    <w:rsid w:val="00962F31"/>
    <w:rsid w:val="009C1BF9"/>
    <w:rsid w:val="009D18F5"/>
    <w:rsid w:val="00A07019"/>
    <w:rsid w:val="00A4368F"/>
    <w:rsid w:val="00AB0268"/>
    <w:rsid w:val="00AB0633"/>
    <w:rsid w:val="00AB461C"/>
    <w:rsid w:val="00AC4576"/>
    <w:rsid w:val="00AC61BB"/>
    <w:rsid w:val="00B27846"/>
    <w:rsid w:val="00B51A5F"/>
    <w:rsid w:val="00B66587"/>
    <w:rsid w:val="00B70B6E"/>
    <w:rsid w:val="00B8777B"/>
    <w:rsid w:val="00BE6CE4"/>
    <w:rsid w:val="00C07FA3"/>
    <w:rsid w:val="00C332F6"/>
    <w:rsid w:val="00C570CC"/>
    <w:rsid w:val="00C97BD6"/>
    <w:rsid w:val="00CA5C84"/>
    <w:rsid w:val="00CB1D6C"/>
    <w:rsid w:val="00CC2A5C"/>
    <w:rsid w:val="00CC2DED"/>
    <w:rsid w:val="00CF44EF"/>
    <w:rsid w:val="00D455CF"/>
    <w:rsid w:val="00D773AB"/>
    <w:rsid w:val="00D82850"/>
    <w:rsid w:val="00D94843"/>
    <w:rsid w:val="00DB7C78"/>
    <w:rsid w:val="00DC1EA8"/>
    <w:rsid w:val="00DF5233"/>
    <w:rsid w:val="00E0383D"/>
    <w:rsid w:val="00E21518"/>
    <w:rsid w:val="00E473C6"/>
    <w:rsid w:val="00EB7A05"/>
    <w:rsid w:val="00EF72F2"/>
    <w:rsid w:val="00F13789"/>
    <w:rsid w:val="00F73457"/>
    <w:rsid w:val="00FA1EA2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03D2"/>
  <w14:defaultImageDpi w14:val="32767"/>
  <w15:chartTrackingRefBased/>
  <w15:docId w15:val="{889F4A4D-7046-4247-AD60-5AFD8E6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61A0"/>
    <w:pPr>
      <w:spacing w:after="120"/>
      <w:contextualSpacing/>
    </w:pPr>
    <w:rPr>
      <w:rFonts w:ascii="Avenir Light" w:eastAsia="Times New Roman" w:hAnsi="Avenir Light" w:cs="Times New Roman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A0"/>
    <w:pPr>
      <w:keepNext/>
      <w:keepLines/>
      <w:outlineLvl w:val="0"/>
    </w:pPr>
    <w:rPr>
      <w:rFonts w:eastAsiaTheme="majorEastAsia" w:cstheme="majorBidi"/>
      <w:color w:val="012B7E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524"/>
    <w:pPr>
      <w:keepNext/>
      <w:keepLines/>
      <w:spacing w:after="60"/>
      <w:outlineLvl w:val="1"/>
    </w:pPr>
    <w:rPr>
      <w:rFonts w:eastAsiaTheme="majorEastAsia" w:cstheme="majorBidi"/>
      <w:color w:val="27357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524"/>
    <w:pPr>
      <w:keepNext/>
      <w:keepLines/>
      <w:spacing w:before="120"/>
      <w:outlineLvl w:val="2"/>
    </w:pPr>
    <w:rPr>
      <w:rFonts w:eastAsiaTheme="majorEastAsia" w:cstheme="majorBidi"/>
      <w:color w:val="273577"/>
      <w:sz w:val="2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C78"/>
    <w:pPr>
      <w:keepNext/>
      <w:keepLines/>
      <w:outlineLvl w:val="3"/>
    </w:pPr>
    <w:rPr>
      <w:rFonts w:ascii="Avenir Book" w:eastAsiaTheme="majorEastAsia" w:hAnsi="Avenir Book" w:cstheme="majorBidi"/>
      <w:iCs/>
      <w:color w:val="0194FE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1668E"/>
    <w:pPr>
      <w:keepNext/>
      <w:keepLines/>
      <w:spacing w:before="120"/>
      <w:outlineLvl w:val="4"/>
    </w:pPr>
    <w:rPr>
      <w:rFonts w:ascii="Avenir Book" w:eastAsiaTheme="majorEastAsia" w:hAnsi="Avenir Book" w:cstheme="majorBidi"/>
      <w:color w:val="588BAE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7C78"/>
    <w:pPr>
      <w:keepNext/>
      <w:keepLines/>
      <w:spacing w:before="120"/>
      <w:outlineLvl w:val="5"/>
    </w:pPr>
    <w:rPr>
      <w:rFonts w:eastAsiaTheme="majorEastAsia" w:cstheme="majorBidi"/>
      <w:color w:val="4F97A3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7C78"/>
    <w:pPr>
      <w:keepNext/>
      <w:keepLines/>
      <w:spacing w:before="120"/>
      <w:outlineLvl w:val="6"/>
    </w:pPr>
    <w:rPr>
      <w:rFonts w:eastAsiaTheme="majorEastAsia" w:cstheme="majorBidi"/>
      <w:iCs/>
      <w:color w:val="95C8D8"/>
    </w:rPr>
  </w:style>
  <w:style w:type="paragraph" w:styleId="Heading8">
    <w:name w:val="heading 8"/>
    <w:aliases w:val="Normal Bullets"/>
    <w:basedOn w:val="Normal"/>
    <w:next w:val="Normal"/>
    <w:link w:val="Heading8Char"/>
    <w:uiPriority w:val="9"/>
    <w:unhideWhenUsed/>
    <w:qFormat/>
    <w:rsid w:val="00CB1D6C"/>
    <w:pPr>
      <w:keepNext/>
      <w:keepLines/>
      <w:numPr>
        <w:numId w:val="11"/>
      </w:numPr>
      <w:spacing w:before="40"/>
      <w:outlineLvl w:val="7"/>
    </w:pPr>
    <w:rPr>
      <w:rFonts w:eastAsiaTheme="majorEastAsia" w:cstheme="majorBidi"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AFD"/>
    <w:pPr>
      <w:spacing w:before="120" w:after="240"/>
    </w:pPr>
    <w:rPr>
      <w:rFonts w:ascii="Avenir Medium" w:eastAsiaTheme="majorEastAsia" w:hAnsi="Avenir Medium" w:cs="Times New Roman (Headings CS)"/>
      <w:color w:val="521B93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AFD"/>
    <w:rPr>
      <w:rFonts w:ascii="Avenir Medium" w:eastAsiaTheme="majorEastAsia" w:hAnsi="Avenir Medium" w:cs="Times New Roman (Headings CS)"/>
      <w:color w:val="521B93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661A0"/>
    <w:rPr>
      <w:rFonts w:ascii="Avenir Light" w:eastAsiaTheme="majorEastAsia" w:hAnsi="Avenir Light" w:cstheme="majorBidi"/>
      <w:color w:val="012B7E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03524"/>
    <w:rPr>
      <w:rFonts w:ascii="Avenir Light" w:eastAsiaTheme="majorEastAsia" w:hAnsi="Avenir Light" w:cstheme="majorBidi"/>
      <w:color w:val="273577"/>
      <w:sz w:val="2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903524"/>
    <w:rPr>
      <w:rFonts w:ascii="Avenir Light" w:eastAsiaTheme="majorEastAsia" w:hAnsi="Avenir Light" w:cstheme="majorBidi"/>
      <w:color w:val="273577"/>
      <w:sz w:val="21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B7C78"/>
    <w:rPr>
      <w:rFonts w:ascii="Avenir Book" w:eastAsiaTheme="majorEastAsia" w:hAnsi="Avenir Book" w:cstheme="majorBidi"/>
      <w:iCs/>
      <w:color w:val="0194FE"/>
    </w:rPr>
  </w:style>
  <w:style w:type="character" w:customStyle="1" w:styleId="Heading5Char">
    <w:name w:val="Heading 5 Char"/>
    <w:basedOn w:val="DefaultParagraphFont"/>
    <w:link w:val="Heading5"/>
    <w:rsid w:val="0021668E"/>
    <w:rPr>
      <w:rFonts w:ascii="Avenir Book" w:eastAsiaTheme="majorEastAsia" w:hAnsi="Avenir Book" w:cstheme="majorBidi"/>
      <w:color w:val="588BAE"/>
    </w:rPr>
  </w:style>
  <w:style w:type="character" w:customStyle="1" w:styleId="Heading6Char">
    <w:name w:val="Heading 6 Char"/>
    <w:basedOn w:val="DefaultParagraphFont"/>
    <w:link w:val="Heading6"/>
    <w:uiPriority w:val="9"/>
    <w:rsid w:val="00DB7C78"/>
    <w:rPr>
      <w:rFonts w:ascii="Avenir Light" w:eastAsiaTheme="majorEastAsia" w:hAnsi="Avenir Light" w:cstheme="majorBidi"/>
      <w:color w:val="4F97A3"/>
    </w:rPr>
  </w:style>
  <w:style w:type="character" w:customStyle="1" w:styleId="Heading7Char">
    <w:name w:val="Heading 7 Char"/>
    <w:basedOn w:val="DefaultParagraphFont"/>
    <w:link w:val="Heading7"/>
    <w:uiPriority w:val="9"/>
    <w:rsid w:val="00DB7C78"/>
    <w:rPr>
      <w:rFonts w:ascii="Avenir Light" w:eastAsiaTheme="majorEastAsia" w:hAnsi="Avenir Light" w:cstheme="majorBidi"/>
      <w:iCs/>
      <w:color w:val="95C8D8"/>
      <w:sz w:val="20"/>
    </w:rPr>
  </w:style>
  <w:style w:type="character" w:customStyle="1" w:styleId="Heading8Char">
    <w:name w:val="Heading 8 Char"/>
    <w:aliases w:val="Normal Bullets Char"/>
    <w:basedOn w:val="DefaultParagraphFont"/>
    <w:link w:val="Heading8"/>
    <w:uiPriority w:val="9"/>
    <w:rsid w:val="00CB1D6C"/>
    <w:rPr>
      <w:rFonts w:ascii="Avenir Light" w:eastAsiaTheme="majorEastAsia" w:hAnsi="Avenir Light" w:cstheme="majorBidi"/>
      <w:color w:val="000000" w:themeColor="text1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2C0B9E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C0B9E"/>
    <w:rPr>
      <w:rFonts w:ascii="Avenir Light" w:hAnsi="Avenir Light" w:cs="Times New Roman (Body CS)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B51A5F"/>
    <w:pPr>
      <w:pBdr>
        <w:top w:val="single" w:sz="8" w:space="1" w:color="auto"/>
      </w:pBdr>
      <w:tabs>
        <w:tab w:val="center" w:pos="4513"/>
        <w:tab w:val="right" w:pos="9026"/>
      </w:tabs>
    </w:pPr>
    <w:rPr>
      <w:rFonts w:ascii="AVENIR LIGHT OBLIQUE" w:hAnsi="AVENIR LIGHT OBLIQUE"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51A5F"/>
    <w:rPr>
      <w:rFonts w:ascii="AVENIR LIGHT OBLIQUE" w:hAnsi="AVENIR LIGHT OBLIQUE" w:cs="Times New Roman (Body CS)"/>
      <w:i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0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07"/>
    <w:rPr>
      <w:rFonts w:ascii="Times New Roman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81E"/>
    <w:rPr>
      <w:color w:val="0563C1" w:themeColor="hyperlink"/>
      <w:u w:val="single"/>
    </w:rPr>
  </w:style>
  <w:style w:type="paragraph" w:customStyle="1" w:styleId="HeadingEight">
    <w:name w:val="Heading Eight"/>
    <w:basedOn w:val="Normal"/>
    <w:qFormat/>
    <w:rsid w:val="008A0B12"/>
    <w:rPr>
      <w:rFonts w:ascii="AVENIR LIGHT OBLIQUE" w:hAnsi="AVENIR LIGHT OBLIQUE"/>
      <w:i/>
      <w:iCs/>
      <w:color w:val="B0DFE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C4576"/>
    <w:pPr>
      <w:spacing w:before="100" w:beforeAutospacing="1" w:after="100" w:afterAutospacing="1"/>
    </w:pPr>
    <w:rPr>
      <w:rFonts w:ascii="Times New Roman" w:hAnsi="Times New Roman"/>
      <w:sz w:val="24"/>
      <w:lang w:val="en-NZ"/>
    </w:rPr>
  </w:style>
  <w:style w:type="paragraph" w:styleId="ListParagraph">
    <w:name w:val="List Paragraph"/>
    <w:basedOn w:val="Normal"/>
    <w:uiPriority w:val="34"/>
    <w:qFormat/>
    <w:rsid w:val="00131285"/>
    <w:pPr>
      <w:spacing w:after="0"/>
      <w:ind w:left="720"/>
    </w:pPr>
    <w:rPr>
      <w:lang w:val="en-NZ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7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09/Library/Group%20Containers/UBF8T346G9.Office/User%20Content.localized/Templates.localized/Podiatry%20Follow-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Podiatry Follow-on Template.dotx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Jennifer Pelvin</cp:lastModifiedBy>
  <cp:revision>3</cp:revision>
  <dcterms:created xsi:type="dcterms:W3CDTF">2021-12-01T18:29:00Z</dcterms:created>
  <dcterms:modified xsi:type="dcterms:W3CDTF">2021-12-01T18:31:00Z</dcterms:modified>
</cp:coreProperties>
</file>